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6E3AA8" w14:textId="4CCCD1A6" w:rsidR="00AE42A4" w:rsidRPr="00E174AA" w:rsidRDefault="00E174AA" w:rsidP="00873BC6">
      <w:pPr>
        <w:jc w:val="center"/>
        <w:rPr>
          <w:b/>
          <w:bCs/>
          <w:sz w:val="28"/>
          <w:szCs w:val="28"/>
          <w:u w:val="single"/>
        </w:rPr>
      </w:pPr>
      <w:r w:rsidRPr="00E174AA">
        <w:rPr>
          <w:b/>
          <w:bCs/>
          <w:sz w:val="28"/>
          <w:szCs w:val="28"/>
          <w:u w:val="single"/>
        </w:rPr>
        <w:t>OA RESOURCES</w:t>
      </w:r>
    </w:p>
    <w:p w14:paraId="07FA0EA3" w14:textId="1F103186" w:rsidR="00120D6B" w:rsidRDefault="00120D6B" w:rsidP="00873BC6">
      <w:pPr>
        <w:jc w:val="center"/>
      </w:pPr>
    </w:p>
    <w:p w14:paraId="4B489EE5" w14:textId="3EF34CA3" w:rsidR="00120D6B" w:rsidRDefault="00120D6B" w:rsidP="00873BC6">
      <w:pPr>
        <w:jc w:val="center"/>
      </w:pPr>
      <w:r>
        <w:t xml:space="preserve">When physical gathering and interaction are </w:t>
      </w:r>
      <w:r w:rsidR="00970DAF">
        <w:t>unavailable, here are some resources</w:t>
      </w:r>
      <w:r w:rsidR="00C7023E">
        <w:t>:</w:t>
      </w:r>
    </w:p>
    <w:p w14:paraId="22B1EA87" w14:textId="4B0A755A" w:rsidR="00AE42A4" w:rsidRDefault="00AE42A4" w:rsidP="00B37F5B"/>
    <w:p w14:paraId="6B44D61C" w14:textId="48311FF3" w:rsidR="00567138" w:rsidRPr="006D242F" w:rsidRDefault="006D242F" w:rsidP="00B37F5B">
      <w:pPr>
        <w:rPr>
          <w:b/>
          <w:bCs/>
          <w:color w:val="FF0000"/>
          <w:u w:val="single"/>
        </w:rPr>
      </w:pPr>
      <w:r w:rsidRPr="006D242F">
        <w:rPr>
          <w:b/>
          <w:bCs/>
          <w:color w:val="FF0000"/>
          <w:u w:val="single"/>
        </w:rPr>
        <w:t>ATTENDING MEETINGS</w:t>
      </w:r>
    </w:p>
    <w:p w14:paraId="686F4B88" w14:textId="2FC74AC3" w:rsidR="00420E76" w:rsidRDefault="00054C78" w:rsidP="00B37F5B">
      <w:r w:rsidRPr="00866FBC">
        <w:rPr>
          <w:b/>
          <w:bCs/>
        </w:rPr>
        <w:t>Virtual meetings</w:t>
      </w:r>
      <w:r>
        <w:t xml:space="preserve"> in the Piedmont Intergroup</w:t>
      </w:r>
      <w:r w:rsidR="00567138">
        <w:t>*</w:t>
      </w:r>
      <w:r>
        <w:t>:</w:t>
      </w:r>
    </w:p>
    <w:p w14:paraId="2BB68B59" w14:textId="74710A96" w:rsidR="00054C78" w:rsidRDefault="00F27A22" w:rsidP="00B37F5B">
      <w:hyperlink r:id="rId5" w:history="1">
        <w:r w:rsidR="00054C78">
          <w:rPr>
            <w:rStyle w:val="Hyperlink"/>
          </w:rPr>
          <w:t>http://piedmontintergroup.org/phone-and-video-oa-meetings-happening-in-the-piedmont/</w:t>
        </w:r>
      </w:hyperlink>
    </w:p>
    <w:p w14:paraId="78A131E9" w14:textId="0B8BEB17" w:rsidR="00054C78" w:rsidRDefault="00054C78" w:rsidP="00B37F5B"/>
    <w:p w14:paraId="555D4A9D" w14:textId="77777777" w:rsidR="00B75796" w:rsidRPr="00866FBC" w:rsidRDefault="00567138" w:rsidP="00B37F5B">
      <w:pPr>
        <w:rPr>
          <w:b/>
          <w:bCs/>
        </w:rPr>
      </w:pPr>
      <w:r w:rsidRPr="00866FBC">
        <w:rPr>
          <w:b/>
          <w:bCs/>
        </w:rPr>
        <w:t xml:space="preserve">*For Zoom </w:t>
      </w:r>
      <w:r w:rsidR="00C90661" w:rsidRPr="00866FBC">
        <w:rPr>
          <w:b/>
          <w:bCs/>
        </w:rPr>
        <w:t>meetings</w:t>
      </w:r>
      <w:r w:rsidR="00B75796" w:rsidRPr="00866FBC">
        <w:rPr>
          <w:b/>
          <w:bCs/>
        </w:rPr>
        <w:t>:</w:t>
      </w:r>
    </w:p>
    <w:p w14:paraId="14932484" w14:textId="2A823D1F" w:rsidR="00B75796" w:rsidRDefault="00B75796" w:rsidP="00B37F5B">
      <w:r>
        <w:t>G</w:t>
      </w:r>
      <w:r w:rsidR="005A7273">
        <w:t xml:space="preserve">o to </w:t>
      </w:r>
      <w:hyperlink r:id="rId6" w:history="1">
        <w:r w:rsidR="005B1193">
          <w:rPr>
            <w:rStyle w:val="Hyperlink"/>
          </w:rPr>
          <w:t>http://www.zoom.us/join</w:t>
        </w:r>
      </w:hyperlink>
      <w:r w:rsidR="00F2798D">
        <w:t>,</w:t>
      </w:r>
    </w:p>
    <w:p w14:paraId="11C69971" w14:textId="7E2058FC" w:rsidR="00567138" w:rsidRDefault="00F2798D" w:rsidP="00B37F5B">
      <w:r>
        <w:t>D</w:t>
      </w:r>
      <w:r w:rsidR="00AB6E91">
        <w:t xml:space="preserve">ownload the app for your </w:t>
      </w:r>
      <w:r w:rsidR="00F91B38">
        <w:t xml:space="preserve">iPhone or iPad </w:t>
      </w:r>
      <w:r>
        <w:t>here:</w:t>
      </w:r>
      <w:r w:rsidR="00270CFB">
        <w:t xml:space="preserve"> </w:t>
      </w:r>
      <w:hyperlink r:id="rId7" w:history="1">
        <w:r w:rsidR="00270CFB">
          <w:rPr>
            <w:rStyle w:val="Hyperlink"/>
          </w:rPr>
          <w:t>https://apps.apple.com/us/app/zoom-cloud-meetings/id546505307</w:t>
        </w:r>
      </w:hyperlink>
    </w:p>
    <w:p w14:paraId="21B82E00" w14:textId="6BCCD366" w:rsidR="00F2798D" w:rsidRDefault="00F2798D" w:rsidP="00B37F5B">
      <w:r>
        <w:t>Or download the app for your Android device here:</w:t>
      </w:r>
      <w:r w:rsidR="00791A72">
        <w:t xml:space="preserve"> </w:t>
      </w:r>
      <w:hyperlink r:id="rId8" w:history="1">
        <w:r w:rsidR="00791A72">
          <w:rPr>
            <w:rStyle w:val="Hyperlink"/>
          </w:rPr>
          <w:t>https://play.google.com/store/apps/details?id=us.zoom.videomeetings&amp;hl=en_US</w:t>
        </w:r>
      </w:hyperlink>
    </w:p>
    <w:p w14:paraId="730B6B2C" w14:textId="32422D90" w:rsidR="000320BD" w:rsidRDefault="000320BD" w:rsidP="00B37F5B"/>
    <w:p w14:paraId="76E0574B" w14:textId="60D79F63" w:rsidR="002C6981" w:rsidRPr="00567138" w:rsidRDefault="002C6981" w:rsidP="002C6981">
      <w:pPr>
        <w:rPr>
          <w:b/>
          <w:bCs/>
          <w:u w:val="single"/>
        </w:rPr>
      </w:pPr>
      <w:r w:rsidRPr="00567138">
        <w:rPr>
          <w:b/>
          <w:bCs/>
          <w:u w:val="single"/>
        </w:rPr>
        <w:t>Conference call guidelines</w:t>
      </w:r>
    </w:p>
    <w:p w14:paraId="1781D993" w14:textId="77777777" w:rsidR="002C6981" w:rsidRDefault="002C6981" w:rsidP="002C6981">
      <w:r>
        <w:t>- Mute your phones</w:t>
      </w:r>
    </w:p>
    <w:p w14:paraId="6B84A3A8" w14:textId="77777777" w:rsidR="002C6981" w:rsidRDefault="002C6981" w:rsidP="002C6981">
      <w:r>
        <w:t>- Stay muted when reciting collective readings</w:t>
      </w:r>
    </w:p>
    <w:p w14:paraId="5A875A44" w14:textId="29922C5D" w:rsidR="002C6981" w:rsidRDefault="002C6981" w:rsidP="002C6981">
      <w:r>
        <w:t>- Try to minimize background noise, even when muted</w:t>
      </w:r>
    </w:p>
    <w:p w14:paraId="67BCAB8C" w14:textId="4C0E09CD" w:rsidR="00866FBC" w:rsidRDefault="00866FBC" w:rsidP="002C6981"/>
    <w:p w14:paraId="3E65112A" w14:textId="77777777" w:rsidR="00866FBC" w:rsidRPr="00866FBC" w:rsidRDefault="00866FBC" w:rsidP="00866FBC">
      <w:pPr>
        <w:rPr>
          <w:b/>
          <w:bCs/>
        </w:rPr>
      </w:pPr>
      <w:r w:rsidRPr="00866FBC">
        <w:rPr>
          <w:b/>
          <w:bCs/>
        </w:rPr>
        <w:t xml:space="preserve">OA Find A Meeting – </w:t>
      </w:r>
    </w:p>
    <w:p w14:paraId="465041EA" w14:textId="77777777" w:rsidR="00866FBC" w:rsidRDefault="00866FBC" w:rsidP="00866FBC">
      <w:pPr>
        <w:pStyle w:val="ListParagraph"/>
        <w:numPr>
          <w:ilvl w:val="0"/>
          <w:numId w:val="2"/>
        </w:numPr>
      </w:pPr>
      <w:r>
        <w:t xml:space="preserve">Online </w:t>
      </w:r>
      <w:hyperlink r:id="rId9" w:history="1">
        <w:r>
          <w:rPr>
            <w:rStyle w:val="Hyperlink"/>
          </w:rPr>
          <w:t>https://oa.org/find-a-meeting/?type=1</w:t>
        </w:r>
      </w:hyperlink>
    </w:p>
    <w:p w14:paraId="0FFD76B1" w14:textId="77777777" w:rsidR="00866FBC" w:rsidRDefault="00866FBC" w:rsidP="00866FBC">
      <w:pPr>
        <w:pStyle w:val="ListParagraph"/>
        <w:numPr>
          <w:ilvl w:val="0"/>
          <w:numId w:val="2"/>
        </w:numPr>
      </w:pPr>
      <w:r>
        <w:t xml:space="preserve">Telephone </w:t>
      </w:r>
      <w:hyperlink r:id="rId10" w:history="1">
        <w:r>
          <w:rPr>
            <w:rStyle w:val="Hyperlink"/>
          </w:rPr>
          <w:t>https://oa.org/find-a-meeting/?type=2</w:t>
        </w:r>
      </w:hyperlink>
    </w:p>
    <w:p w14:paraId="09BF1F20" w14:textId="77777777" w:rsidR="00866FBC" w:rsidRDefault="00866FBC" w:rsidP="00866FBC">
      <w:pPr>
        <w:pStyle w:val="ListParagraph"/>
        <w:numPr>
          <w:ilvl w:val="0"/>
          <w:numId w:val="2"/>
        </w:numPr>
      </w:pPr>
      <w:r>
        <w:t xml:space="preserve">Recorded </w:t>
      </w:r>
      <w:hyperlink r:id="rId11" w:history="1">
        <w:r>
          <w:rPr>
            <w:rStyle w:val="Hyperlink"/>
          </w:rPr>
          <w:t>https://oa.org/find-a-meeting/?type=5</w:t>
        </w:r>
      </w:hyperlink>
    </w:p>
    <w:p w14:paraId="519AE58C" w14:textId="77777777" w:rsidR="00866FBC" w:rsidRDefault="00866FBC" w:rsidP="002C6981"/>
    <w:p w14:paraId="5826611A" w14:textId="77777777" w:rsidR="00C06643" w:rsidRDefault="00C06643" w:rsidP="00C06643">
      <w:pPr>
        <w:pBdr>
          <w:bottom w:val="single" w:sz="4" w:space="1" w:color="auto"/>
        </w:pBdr>
      </w:pPr>
    </w:p>
    <w:p w14:paraId="1205AE3D" w14:textId="190DA244" w:rsidR="00C06643" w:rsidRDefault="00C06643" w:rsidP="002C6981"/>
    <w:p w14:paraId="7311D64D" w14:textId="304E3587" w:rsidR="00C06643" w:rsidRPr="006D242F" w:rsidRDefault="006D242F" w:rsidP="00C06643">
      <w:pPr>
        <w:rPr>
          <w:b/>
          <w:bCs/>
          <w:color w:val="FF0000"/>
          <w:u w:val="single"/>
        </w:rPr>
      </w:pPr>
      <w:r w:rsidRPr="006D242F">
        <w:rPr>
          <w:b/>
          <w:bCs/>
          <w:color w:val="FF0000"/>
          <w:u w:val="single"/>
        </w:rPr>
        <w:t>OA READINGS</w:t>
      </w:r>
    </w:p>
    <w:p w14:paraId="646F85FF" w14:textId="451AEBA3" w:rsidR="008B1C62" w:rsidRDefault="008B1C62" w:rsidP="008B1C62">
      <w:r>
        <w:t>Here are some PDF copies of common readings – these can be downloaded to your phone or computer.</w:t>
      </w:r>
    </w:p>
    <w:p w14:paraId="0E5745DB" w14:textId="02612906" w:rsidR="00C06643" w:rsidRDefault="00C06643" w:rsidP="00C06643">
      <w:pPr>
        <w:pStyle w:val="ListParagraph"/>
        <w:numPr>
          <w:ilvl w:val="0"/>
          <w:numId w:val="4"/>
        </w:numPr>
      </w:pPr>
      <w:r>
        <w:t xml:space="preserve">Suggested Meeting Format – </w:t>
      </w:r>
      <w:hyperlink r:id="rId12" w:history="1">
        <w:r>
          <w:rPr>
            <w:rStyle w:val="Hyperlink"/>
          </w:rPr>
          <w:t>https://oa.org/app/uploads/2019/12/Sug_Mtg.pdf</w:t>
        </w:r>
      </w:hyperlink>
    </w:p>
    <w:p w14:paraId="451F9C07" w14:textId="77777777" w:rsidR="00C06643" w:rsidRDefault="00C06643" w:rsidP="00C06643">
      <w:pPr>
        <w:pStyle w:val="ListParagraph"/>
        <w:numPr>
          <w:ilvl w:val="0"/>
          <w:numId w:val="4"/>
        </w:numPr>
      </w:pPr>
      <w:r>
        <w:t xml:space="preserve">OA Preamble – </w:t>
      </w:r>
      <w:hyperlink r:id="rId13" w:history="1">
        <w:r>
          <w:rPr>
            <w:rStyle w:val="Hyperlink"/>
          </w:rPr>
          <w:t>https://oa.org/app/uploads/2019/12/Preamble-1.pdf</w:t>
        </w:r>
      </w:hyperlink>
    </w:p>
    <w:p w14:paraId="68B19E98" w14:textId="77777777" w:rsidR="00C06643" w:rsidRDefault="00C06643" w:rsidP="00C06643">
      <w:pPr>
        <w:pStyle w:val="ListParagraph"/>
        <w:numPr>
          <w:ilvl w:val="0"/>
          <w:numId w:val="4"/>
        </w:numPr>
      </w:pPr>
      <w:r>
        <w:t xml:space="preserve">Twelve Steps – </w:t>
      </w:r>
      <w:hyperlink r:id="rId14" w:history="1">
        <w:r>
          <w:rPr>
            <w:rStyle w:val="Hyperlink"/>
          </w:rPr>
          <w:t>https://oa.org/working-the-program/twelve-steps/</w:t>
        </w:r>
      </w:hyperlink>
    </w:p>
    <w:p w14:paraId="011E1633" w14:textId="77777777" w:rsidR="00C06643" w:rsidRDefault="00C06643" w:rsidP="00C06643">
      <w:pPr>
        <w:pStyle w:val="ListParagraph"/>
        <w:numPr>
          <w:ilvl w:val="0"/>
          <w:numId w:val="4"/>
        </w:numPr>
      </w:pPr>
      <w:r>
        <w:t xml:space="preserve">Twelve Traditions – </w:t>
      </w:r>
      <w:hyperlink r:id="rId15" w:history="1">
        <w:r>
          <w:rPr>
            <w:rStyle w:val="Hyperlink"/>
          </w:rPr>
          <w:t>https://oa.org/working-the-program/twelve-traditions/</w:t>
        </w:r>
      </w:hyperlink>
    </w:p>
    <w:p w14:paraId="7A4641FE" w14:textId="77777777" w:rsidR="00C06643" w:rsidRDefault="00C06643" w:rsidP="00C06643">
      <w:pPr>
        <w:pStyle w:val="ListParagraph"/>
        <w:numPr>
          <w:ilvl w:val="0"/>
          <w:numId w:val="4"/>
        </w:numPr>
      </w:pPr>
      <w:r>
        <w:t xml:space="preserve">Tools of Recovery – </w:t>
      </w:r>
      <w:hyperlink r:id="rId16" w:history="1">
        <w:r>
          <w:rPr>
            <w:rStyle w:val="Hyperlink"/>
          </w:rPr>
          <w:t>https://oa.org/working-the-program/tools-of-recovery/</w:t>
        </w:r>
      </w:hyperlink>
    </w:p>
    <w:p w14:paraId="745EB890" w14:textId="77777777" w:rsidR="00C06643" w:rsidRDefault="00C06643" w:rsidP="00C06643">
      <w:pPr>
        <w:pStyle w:val="ListParagraph"/>
        <w:numPr>
          <w:ilvl w:val="0"/>
          <w:numId w:val="4"/>
        </w:numPr>
      </w:pPr>
      <w:r>
        <w:t xml:space="preserve">Our Invitation to You – </w:t>
      </w:r>
      <w:hyperlink r:id="rId17" w:history="1">
        <w:r>
          <w:rPr>
            <w:rStyle w:val="Hyperlink"/>
          </w:rPr>
          <w:t>https://oa.org/app/uploads/2019/12/our_invitation_to_you.pdf</w:t>
        </w:r>
      </w:hyperlink>
    </w:p>
    <w:p w14:paraId="70DB6B77" w14:textId="77777777" w:rsidR="00C06643" w:rsidRDefault="00C06643" w:rsidP="00C06643">
      <w:pPr>
        <w:pStyle w:val="ListParagraph"/>
        <w:numPr>
          <w:ilvl w:val="0"/>
          <w:numId w:val="4"/>
        </w:numPr>
      </w:pPr>
      <w:r>
        <w:t xml:space="preserve">OA / AA Prayers – </w:t>
      </w:r>
      <w:hyperlink r:id="rId18" w:history="1">
        <w:r>
          <w:rPr>
            <w:rStyle w:val="Hyperlink"/>
          </w:rPr>
          <w:t>https://oa.org/worki</w:t>
        </w:r>
        <w:bookmarkStart w:id="0" w:name="_GoBack"/>
        <w:bookmarkEnd w:id="0"/>
        <w:r>
          <w:rPr>
            <w:rStyle w:val="Hyperlink"/>
          </w:rPr>
          <w:t>ng-the-program/prayers-meditation-2/</w:t>
        </w:r>
      </w:hyperlink>
    </w:p>
    <w:p w14:paraId="2CB69783" w14:textId="77777777" w:rsidR="00C06643" w:rsidRDefault="00C06643" w:rsidP="00C06643">
      <w:pPr>
        <w:pStyle w:val="ListParagraph"/>
        <w:numPr>
          <w:ilvl w:val="0"/>
          <w:numId w:val="4"/>
        </w:numPr>
      </w:pPr>
      <w:r>
        <w:t xml:space="preserve">List of OA Approved Literature – </w:t>
      </w:r>
      <w:hyperlink r:id="rId19" w:history="1">
        <w:r>
          <w:rPr>
            <w:rStyle w:val="Hyperlink"/>
          </w:rPr>
          <w:t>https://oa.org/app/uploads/2019/12/OA-Approved-Literature-List-2019.pdf</w:t>
        </w:r>
      </w:hyperlink>
    </w:p>
    <w:p w14:paraId="2FDAC5BB" w14:textId="6ADA84F2" w:rsidR="002C6981" w:rsidRDefault="002C6981" w:rsidP="00C74143">
      <w:pPr>
        <w:pBdr>
          <w:bottom w:val="single" w:sz="4" w:space="1" w:color="auto"/>
        </w:pBdr>
      </w:pPr>
    </w:p>
    <w:p w14:paraId="5C2B1B6B" w14:textId="77777777" w:rsidR="00C74143" w:rsidRDefault="00C74143" w:rsidP="00B37F5B"/>
    <w:p w14:paraId="2FEE7F6F" w14:textId="1CB8E2AF" w:rsidR="003401E6" w:rsidRPr="006D242F" w:rsidRDefault="007F3337" w:rsidP="00B37F5B">
      <w:pPr>
        <w:rPr>
          <w:b/>
          <w:bCs/>
          <w:color w:val="FF0000"/>
          <w:u w:val="single"/>
        </w:rPr>
      </w:pPr>
      <w:r w:rsidRPr="006D242F">
        <w:rPr>
          <w:b/>
          <w:bCs/>
          <w:color w:val="FF0000"/>
          <w:u w:val="single"/>
        </w:rPr>
        <w:t>e-</w:t>
      </w:r>
      <w:r w:rsidR="003401E6" w:rsidRPr="006D242F">
        <w:rPr>
          <w:b/>
          <w:bCs/>
          <w:color w:val="FF0000"/>
          <w:u w:val="single"/>
        </w:rPr>
        <w:t>Literature</w:t>
      </w:r>
    </w:p>
    <w:p w14:paraId="4A97F28D" w14:textId="43DF094F" w:rsidR="003401E6" w:rsidRDefault="007F3337" w:rsidP="00B37F5B">
      <w:r>
        <w:t>Most OA literature is available in electronic format</w:t>
      </w:r>
      <w:r w:rsidR="00011AE3">
        <w:t xml:space="preserve">, and the prices are often less than you would pay for hard copies.  </w:t>
      </w:r>
      <w:r>
        <w:t xml:space="preserve">Here are some suggested readings/materials and how </w:t>
      </w:r>
      <w:r w:rsidR="00000178">
        <w:t>to get them:</w:t>
      </w:r>
    </w:p>
    <w:p w14:paraId="3AF61FEE" w14:textId="5154FA41" w:rsidR="00582021" w:rsidRDefault="00582021" w:rsidP="00B37F5B"/>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53"/>
        <w:gridCol w:w="5639"/>
      </w:tblGrid>
      <w:tr w:rsidR="00D92E67" w:rsidRPr="00D92E67" w14:paraId="623E52D7" w14:textId="77777777" w:rsidTr="00CA5623">
        <w:tc>
          <w:tcPr>
            <w:tcW w:w="5145" w:type="dxa"/>
          </w:tcPr>
          <w:p w14:paraId="61769193" w14:textId="77777777" w:rsidR="00D92E67" w:rsidRPr="00D92E67" w:rsidRDefault="00D92E67" w:rsidP="00A07F5F">
            <w:pPr>
              <w:pStyle w:val="ListParagraph"/>
              <w:numPr>
                <w:ilvl w:val="0"/>
                <w:numId w:val="1"/>
              </w:numPr>
              <w:rPr>
                <w:b/>
                <w:bCs/>
              </w:rPr>
            </w:pPr>
            <w:r w:rsidRPr="00D92E67">
              <w:rPr>
                <w:b/>
                <w:bCs/>
              </w:rPr>
              <w:t>OA 12/12</w:t>
            </w:r>
          </w:p>
        </w:tc>
        <w:tc>
          <w:tcPr>
            <w:tcW w:w="5745" w:type="dxa"/>
          </w:tcPr>
          <w:p w14:paraId="1CBB8DDF" w14:textId="77777777" w:rsidR="00D92E67" w:rsidRPr="00D92E67" w:rsidRDefault="00D92E67" w:rsidP="00A07F5F">
            <w:pPr>
              <w:pStyle w:val="ListParagraph"/>
              <w:numPr>
                <w:ilvl w:val="0"/>
                <w:numId w:val="1"/>
              </w:numPr>
              <w:rPr>
                <w:b/>
                <w:bCs/>
              </w:rPr>
            </w:pPr>
            <w:r w:rsidRPr="00D92E67">
              <w:rPr>
                <w:b/>
                <w:bCs/>
              </w:rPr>
              <w:t>OA 12/12 Workbook</w:t>
            </w:r>
          </w:p>
        </w:tc>
      </w:tr>
      <w:tr w:rsidR="00D92E67" w:rsidRPr="00D92E67" w14:paraId="214A2C79" w14:textId="77777777" w:rsidTr="00CA5623">
        <w:tc>
          <w:tcPr>
            <w:tcW w:w="5145" w:type="dxa"/>
          </w:tcPr>
          <w:p w14:paraId="0BFCF01B" w14:textId="77777777" w:rsidR="00D92E67" w:rsidRPr="00D92E67" w:rsidRDefault="00D92E67" w:rsidP="00A07F5F">
            <w:pPr>
              <w:pStyle w:val="ListParagraph"/>
              <w:numPr>
                <w:ilvl w:val="0"/>
                <w:numId w:val="1"/>
              </w:numPr>
              <w:rPr>
                <w:b/>
                <w:bCs/>
              </w:rPr>
            </w:pPr>
            <w:r w:rsidRPr="00D92E67">
              <w:rPr>
                <w:b/>
                <w:bCs/>
              </w:rPr>
              <w:t>For Today</w:t>
            </w:r>
          </w:p>
        </w:tc>
        <w:tc>
          <w:tcPr>
            <w:tcW w:w="5745" w:type="dxa"/>
          </w:tcPr>
          <w:p w14:paraId="0193E1CD" w14:textId="77777777" w:rsidR="00D92E67" w:rsidRPr="00D92E67" w:rsidRDefault="00D92E67" w:rsidP="00A07F5F">
            <w:pPr>
              <w:pStyle w:val="ListParagraph"/>
              <w:numPr>
                <w:ilvl w:val="0"/>
                <w:numId w:val="1"/>
              </w:numPr>
              <w:rPr>
                <w:b/>
                <w:bCs/>
              </w:rPr>
            </w:pPr>
            <w:r w:rsidRPr="00D92E67">
              <w:rPr>
                <w:b/>
                <w:bCs/>
              </w:rPr>
              <w:t>Voices of Recovery</w:t>
            </w:r>
          </w:p>
        </w:tc>
      </w:tr>
      <w:tr w:rsidR="00D92E67" w:rsidRPr="00D92E67" w14:paraId="2DA2D5FD" w14:textId="77777777" w:rsidTr="00CA5623">
        <w:tc>
          <w:tcPr>
            <w:tcW w:w="5145" w:type="dxa"/>
          </w:tcPr>
          <w:p w14:paraId="3598DDDF" w14:textId="77777777" w:rsidR="00D92E67" w:rsidRPr="00D92E67" w:rsidRDefault="00D92E67" w:rsidP="00A07F5F">
            <w:pPr>
              <w:pStyle w:val="ListParagraph"/>
              <w:numPr>
                <w:ilvl w:val="0"/>
                <w:numId w:val="1"/>
              </w:numPr>
              <w:rPr>
                <w:b/>
                <w:bCs/>
              </w:rPr>
            </w:pPr>
            <w:r w:rsidRPr="00D92E67">
              <w:rPr>
                <w:b/>
                <w:bCs/>
              </w:rPr>
              <w:t>AA Big Book</w:t>
            </w:r>
          </w:p>
        </w:tc>
        <w:tc>
          <w:tcPr>
            <w:tcW w:w="5745" w:type="dxa"/>
          </w:tcPr>
          <w:p w14:paraId="44849708" w14:textId="77777777" w:rsidR="00D92E67" w:rsidRPr="00D92E67" w:rsidRDefault="00D92E67" w:rsidP="00A07F5F">
            <w:pPr>
              <w:pStyle w:val="ListParagraph"/>
              <w:numPr>
                <w:ilvl w:val="0"/>
                <w:numId w:val="1"/>
              </w:numPr>
              <w:rPr>
                <w:b/>
                <w:bCs/>
              </w:rPr>
            </w:pPr>
            <w:r w:rsidRPr="00D92E67">
              <w:rPr>
                <w:b/>
                <w:bCs/>
              </w:rPr>
              <w:t>AA 12/12</w:t>
            </w:r>
          </w:p>
        </w:tc>
      </w:tr>
      <w:tr w:rsidR="00D92E67" w:rsidRPr="00D92E67" w14:paraId="682FBA46" w14:textId="77777777" w:rsidTr="00CA5623">
        <w:tc>
          <w:tcPr>
            <w:tcW w:w="5145" w:type="dxa"/>
          </w:tcPr>
          <w:p w14:paraId="5AF81AB5" w14:textId="77777777" w:rsidR="00D92E67" w:rsidRPr="00D92E67" w:rsidRDefault="00D92E67" w:rsidP="00A07F5F">
            <w:pPr>
              <w:pStyle w:val="ListParagraph"/>
              <w:numPr>
                <w:ilvl w:val="0"/>
                <w:numId w:val="1"/>
              </w:numPr>
              <w:rPr>
                <w:b/>
                <w:bCs/>
              </w:rPr>
            </w:pPr>
            <w:r w:rsidRPr="00D92E67">
              <w:rPr>
                <w:b/>
                <w:bCs/>
              </w:rPr>
              <w:t>Abstinence</w:t>
            </w:r>
          </w:p>
        </w:tc>
        <w:tc>
          <w:tcPr>
            <w:tcW w:w="5745" w:type="dxa"/>
          </w:tcPr>
          <w:p w14:paraId="7B257CC0" w14:textId="77777777" w:rsidR="00D92E67" w:rsidRPr="00D92E67" w:rsidRDefault="00D92E67" w:rsidP="00A07F5F">
            <w:pPr>
              <w:pStyle w:val="ListParagraph"/>
              <w:numPr>
                <w:ilvl w:val="0"/>
                <w:numId w:val="1"/>
              </w:numPr>
              <w:rPr>
                <w:b/>
                <w:bCs/>
              </w:rPr>
            </w:pPr>
            <w:r w:rsidRPr="00D92E67">
              <w:rPr>
                <w:b/>
                <w:bCs/>
              </w:rPr>
              <w:t>Overeater’s Anonymous, 3</w:t>
            </w:r>
            <w:r w:rsidRPr="00D92E67">
              <w:rPr>
                <w:b/>
                <w:bCs/>
                <w:vertAlign w:val="superscript"/>
              </w:rPr>
              <w:t>rd</w:t>
            </w:r>
            <w:r w:rsidRPr="00D92E67">
              <w:rPr>
                <w:b/>
                <w:bCs/>
              </w:rPr>
              <w:t xml:space="preserve"> Ed</w:t>
            </w:r>
          </w:p>
        </w:tc>
      </w:tr>
      <w:tr w:rsidR="00D92E67" w:rsidRPr="00D92E67" w14:paraId="13525F2F" w14:textId="77777777" w:rsidTr="00CA5623">
        <w:tc>
          <w:tcPr>
            <w:tcW w:w="5145" w:type="dxa"/>
          </w:tcPr>
          <w:p w14:paraId="0A09F842" w14:textId="77777777" w:rsidR="00D92E67" w:rsidRPr="00D92E67" w:rsidRDefault="00D92E67" w:rsidP="00A07F5F">
            <w:pPr>
              <w:pStyle w:val="ListParagraph"/>
              <w:numPr>
                <w:ilvl w:val="0"/>
                <w:numId w:val="1"/>
              </w:numPr>
              <w:rPr>
                <w:b/>
                <w:bCs/>
              </w:rPr>
            </w:pPr>
            <w:r w:rsidRPr="00D92E67">
              <w:rPr>
                <w:b/>
                <w:bCs/>
              </w:rPr>
              <w:t>Beyond Our Wildest Dreams</w:t>
            </w:r>
          </w:p>
        </w:tc>
        <w:tc>
          <w:tcPr>
            <w:tcW w:w="5745" w:type="dxa"/>
          </w:tcPr>
          <w:p w14:paraId="3B85B3E0" w14:textId="77777777" w:rsidR="00D92E67" w:rsidRPr="00D92E67" w:rsidRDefault="00D92E67" w:rsidP="00A07F5F">
            <w:pPr>
              <w:pStyle w:val="ListParagraph"/>
              <w:numPr>
                <w:ilvl w:val="0"/>
                <w:numId w:val="1"/>
              </w:numPr>
              <w:rPr>
                <w:b/>
                <w:bCs/>
              </w:rPr>
            </w:pPr>
            <w:r w:rsidRPr="00D92E67">
              <w:rPr>
                <w:b/>
                <w:bCs/>
              </w:rPr>
              <w:t>Lifeline Sampler</w:t>
            </w:r>
          </w:p>
        </w:tc>
      </w:tr>
    </w:tbl>
    <w:p w14:paraId="44115F69" w14:textId="48DF56DB" w:rsidR="008D2313" w:rsidRDefault="008D2313" w:rsidP="00B37F5B"/>
    <w:p w14:paraId="3B13D83D" w14:textId="536E7B5C" w:rsidR="00034138" w:rsidRDefault="00034138" w:rsidP="00B37F5B">
      <w:r>
        <w:t>For iOS devices</w:t>
      </w:r>
      <w:r w:rsidR="00C613D3">
        <w:t>*</w:t>
      </w:r>
      <w:r>
        <w:t xml:space="preserve"> (iPhone / iPad), go to the </w:t>
      </w:r>
      <w:proofErr w:type="spellStart"/>
      <w:r>
        <w:t>iBooks</w:t>
      </w:r>
      <w:proofErr w:type="spellEnd"/>
      <w:r>
        <w:t xml:space="preserve"> app </w:t>
      </w:r>
      <w:r w:rsidR="00BE236A">
        <w:t>and search “Overeaters</w:t>
      </w:r>
      <w:r w:rsidR="00C26B52">
        <w:t xml:space="preserve"> Anonymous</w:t>
      </w:r>
      <w:r w:rsidR="00011AE3">
        <w:t>”</w:t>
      </w:r>
      <w:r w:rsidR="003A5A49">
        <w:t xml:space="preserve"> – </w:t>
      </w:r>
      <w:r w:rsidR="0019016A">
        <w:t>all</w:t>
      </w:r>
      <w:r w:rsidR="003A5A49">
        <w:t xml:space="preserve"> these titles </w:t>
      </w:r>
      <w:r w:rsidR="00AA0A64">
        <w:t>will show in the results set</w:t>
      </w:r>
      <w:r w:rsidR="00BB44EB">
        <w:t xml:space="preserve"> and have an option to buy.</w:t>
      </w:r>
    </w:p>
    <w:p w14:paraId="5B0B8F9A" w14:textId="77777777" w:rsidR="008D2313" w:rsidRDefault="008D2313" w:rsidP="00B37F5B"/>
    <w:p w14:paraId="16D73D21" w14:textId="5E7F0D95" w:rsidR="00F40DF8" w:rsidRDefault="00F40DF8" w:rsidP="00B37F5B">
      <w:r>
        <w:t xml:space="preserve">*For iOS devices, </w:t>
      </w:r>
      <w:r w:rsidR="00574DDD">
        <w:t xml:space="preserve">you must first download and/or install the </w:t>
      </w:r>
      <w:proofErr w:type="spellStart"/>
      <w:r w:rsidR="00574DDD" w:rsidRPr="00E40F05">
        <w:rPr>
          <w:b/>
          <w:bCs/>
          <w:i/>
          <w:iCs/>
          <w:color w:val="FF0000"/>
        </w:rPr>
        <w:t>iBooks</w:t>
      </w:r>
      <w:proofErr w:type="spellEnd"/>
      <w:r w:rsidR="00574DDD" w:rsidRPr="00E40F05">
        <w:rPr>
          <w:b/>
          <w:bCs/>
          <w:i/>
          <w:iCs/>
          <w:color w:val="FF0000"/>
        </w:rPr>
        <w:t xml:space="preserve"> App</w:t>
      </w:r>
      <w:r w:rsidR="00DF3684" w:rsidRPr="00E40F05">
        <w:rPr>
          <w:color w:val="FF0000"/>
        </w:rPr>
        <w:t xml:space="preserve"> </w:t>
      </w:r>
      <w:r w:rsidR="00DF3684">
        <w:t>–</w:t>
      </w:r>
      <w:r w:rsidR="00B058E3">
        <w:t xml:space="preserve"> go to the iOS app store or access this link </w:t>
      </w:r>
      <w:r w:rsidR="00B058E3" w:rsidRPr="008F7DC8">
        <w:rPr>
          <w:b/>
          <w:bCs/>
        </w:rPr>
        <w:lastRenderedPageBreak/>
        <w:t>FROM YOUR</w:t>
      </w:r>
      <w:r w:rsidR="00B058E3">
        <w:t xml:space="preserve"> iPhone or iPad: </w:t>
      </w:r>
      <w:r w:rsidR="00DF3684">
        <w:t xml:space="preserve"> </w:t>
      </w:r>
      <w:hyperlink r:id="rId20" w:history="1">
        <w:r w:rsidR="00B33B65" w:rsidRPr="00252B69">
          <w:rPr>
            <w:rStyle w:val="Hyperlink"/>
          </w:rPr>
          <w:t>https://apps.apple.com/us/app/apple-books/id364709193</w:t>
        </w:r>
      </w:hyperlink>
    </w:p>
    <w:p w14:paraId="6D3B632A" w14:textId="3CE8E50E" w:rsidR="007F3337" w:rsidRDefault="007F3337" w:rsidP="00B37F5B"/>
    <w:p w14:paraId="4DA8190F" w14:textId="4DD443A5" w:rsidR="00771BB6" w:rsidRDefault="00560458" w:rsidP="00B37F5B">
      <w:r>
        <w:t>Unfortunately, I am not an Android user, so I am not AS confident when advising about those devices.  But I would assume that f</w:t>
      </w:r>
      <w:r w:rsidR="00771BB6">
        <w:t xml:space="preserve">or Google / Android devices, </w:t>
      </w:r>
      <w:r>
        <w:t xml:space="preserve">you can </w:t>
      </w:r>
      <w:r w:rsidR="00771BB6">
        <w:t>go to the Google Play store</w:t>
      </w:r>
      <w:r w:rsidR="00EC3918">
        <w:t xml:space="preserve"> and follow the same procedure</w:t>
      </w:r>
      <w:r w:rsidR="00723DF8">
        <w:t>s</w:t>
      </w:r>
      <w:r w:rsidR="00EC3918">
        <w:t>.</w:t>
      </w:r>
    </w:p>
    <w:p w14:paraId="6A4FC0CF" w14:textId="7CC7BA19" w:rsidR="00771BB6" w:rsidRDefault="00771BB6" w:rsidP="00C74143">
      <w:pPr>
        <w:pBdr>
          <w:bottom w:val="single" w:sz="4" w:space="1" w:color="auto"/>
        </w:pBdr>
      </w:pPr>
    </w:p>
    <w:p w14:paraId="153B564F" w14:textId="15363AC7" w:rsidR="00C74143" w:rsidRDefault="00C74143" w:rsidP="00B37F5B"/>
    <w:p w14:paraId="5C79ADCC" w14:textId="2D3E826E" w:rsidR="00712C5D" w:rsidRPr="006D242F" w:rsidRDefault="006D242F" w:rsidP="00B37F5B">
      <w:pPr>
        <w:rPr>
          <w:b/>
          <w:bCs/>
          <w:color w:val="FF0000"/>
          <w:u w:val="single"/>
        </w:rPr>
      </w:pPr>
      <w:r w:rsidRPr="006D242F">
        <w:rPr>
          <w:b/>
          <w:bCs/>
          <w:color w:val="FF0000"/>
          <w:u w:val="single"/>
        </w:rPr>
        <w:t>OA BOOKSTORE</w:t>
      </w:r>
    </w:p>
    <w:p w14:paraId="6C906D57" w14:textId="50DD0BE8" w:rsidR="00394D7C" w:rsidRDefault="00BE669F" w:rsidP="00394D7C">
      <w:r>
        <w:t xml:space="preserve">If you prefer hard copies, </w:t>
      </w:r>
      <w:r w:rsidR="00F60084">
        <w:t xml:space="preserve">OA Literature can also be purchased </w:t>
      </w:r>
      <w:r w:rsidR="00E67422">
        <w:t xml:space="preserve">for delivery </w:t>
      </w:r>
      <w:r w:rsidR="00F60084">
        <w:t>from the OA Website</w:t>
      </w:r>
      <w:r w:rsidR="00394D7C">
        <w:t xml:space="preserve"> at OA Bookstore – </w:t>
      </w:r>
      <w:hyperlink r:id="rId21" w:history="1">
        <w:r w:rsidR="00394D7C">
          <w:rPr>
            <w:rStyle w:val="Hyperlink"/>
          </w:rPr>
          <w:t>https://bookstore.oa.org/</w:t>
        </w:r>
      </w:hyperlink>
      <w:r w:rsidR="006D2B4B">
        <w:t>.  The bookstore often has PDF download options as well.</w:t>
      </w:r>
    </w:p>
    <w:p w14:paraId="0459EDA3" w14:textId="1898B04F" w:rsidR="00F60084" w:rsidRDefault="00F60084" w:rsidP="00B37F5B"/>
    <w:p w14:paraId="34B07AA0" w14:textId="6F24B18E" w:rsidR="00253E66" w:rsidRDefault="00253E66" w:rsidP="00B37F5B">
      <w:r>
        <w:t xml:space="preserve">Once you have accessed the </w:t>
      </w:r>
      <w:r w:rsidR="00B423C3">
        <w:t xml:space="preserve">bookstore link, there should be a search box in the upper right-hand corner, and you can search for </w:t>
      </w:r>
      <w:r w:rsidR="008E1A11">
        <w:t>titles.  Common books are listed above in e-Literature, and here is a list of common / popular OA pamphlets:</w:t>
      </w:r>
    </w:p>
    <w:p w14:paraId="6DBC7FCE" w14:textId="737FFF57" w:rsidR="00DC53BE" w:rsidRDefault="00DC53BE" w:rsidP="00B37F5B"/>
    <w:p w14:paraId="1073900A" w14:textId="2EDE6057" w:rsidR="00DC53BE" w:rsidRDefault="006D242F" w:rsidP="00B37F5B">
      <w:r>
        <w:rPr>
          <w:b/>
          <w:bCs/>
          <w:color w:val="FF0000"/>
        </w:rPr>
        <w:t>OA PAMPHLETS</w:t>
      </w:r>
      <w:r w:rsidR="00734541" w:rsidRPr="006D242F">
        <w:rPr>
          <w:color w:val="FF0000"/>
        </w:rPr>
        <w:t xml:space="preserve"> </w:t>
      </w:r>
      <w:r w:rsidR="00734541">
        <w:t xml:space="preserve">– </w:t>
      </w:r>
      <w:hyperlink r:id="rId22" w:history="1">
        <w:r w:rsidR="00734541" w:rsidRPr="00252B69">
          <w:rPr>
            <w:rStyle w:val="Hyperlink"/>
          </w:rPr>
          <w:t>https://bookstore.oa.org/pc_combined_results.asp?pc_id=DCC05B8685F144B7BA789525BC6E7A6A</w:t>
        </w:r>
      </w:hyperlink>
    </w:p>
    <w:p w14:paraId="309A9D93" w14:textId="77777777" w:rsidR="008E1A11" w:rsidRDefault="008E1A11" w:rsidP="00B37F5B"/>
    <w:p w14:paraId="6713F482" w14:textId="77777777" w:rsidR="00E03CDD" w:rsidRPr="00327022" w:rsidRDefault="00E03CDD" w:rsidP="00E03CDD">
      <w:pPr>
        <w:rPr>
          <w:b/>
          <w:bCs/>
          <w:u w:val="single"/>
        </w:rPr>
      </w:pPr>
      <w:r w:rsidRPr="00327022">
        <w:rPr>
          <w:b/>
          <w:bCs/>
          <w:u w:val="single"/>
        </w:rPr>
        <w:t>Common / Popular OA Pamphlets</w:t>
      </w:r>
    </w:p>
    <w:p w14:paraId="79CF97DC" w14:textId="73769B6D" w:rsidR="00E03CDD" w:rsidRDefault="005F5A25" w:rsidP="00762356">
      <w:pPr>
        <w:pStyle w:val="ListParagraph"/>
        <w:numPr>
          <w:ilvl w:val="0"/>
          <w:numId w:val="5"/>
        </w:numPr>
        <w:ind w:left="360"/>
      </w:pPr>
      <w:r w:rsidRPr="00762356">
        <w:rPr>
          <w:b/>
          <w:bCs/>
        </w:rPr>
        <w:t>Where Do I Start?  (Newcomer Packet) –</w:t>
      </w:r>
      <w:r>
        <w:t xml:space="preserve"> </w:t>
      </w:r>
      <w:hyperlink r:id="rId23" w:history="1">
        <w:r w:rsidR="008C4357">
          <w:rPr>
            <w:rStyle w:val="Hyperlink"/>
          </w:rPr>
          <w:t>https://bookstore.oa.org/pc_product_detail.asp?key=044B7B5DE2EC44E6BCA2BE41594DBA5B</w:t>
        </w:r>
      </w:hyperlink>
    </w:p>
    <w:p w14:paraId="4BB3EF17" w14:textId="4C384C33" w:rsidR="00F82B03" w:rsidRDefault="00F82B03" w:rsidP="00762356">
      <w:pPr>
        <w:pStyle w:val="ListParagraph"/>
        <w:numPr>
          <w:ilvl w:val="0"/>
          <w:numId w:val="5"/>
        </w:numPr>
        <w:ind w:left="360"/>
      </w:pPr>
      <w:r w:rsidRPr="00762356">
        <w:rPr>
          <w:b/>
          <w:bCs/>
        </w:rPr>
        <w:t xml:space="preserve">Welcome Back, </w:t>
      </w:r>
      <w:r w:rsidR="008E350B" w:rsidRPr="00762356">
        <w:rPr>
          <w:b/>
          <w:bCs/>
        </w:rPr>
        <w:t>Suggestions for Members in Relapse –</w:t>
      </w:r>
      <w:r w:rsidR="008E350B">
        <w:t xml:space="preserve"> </w:t>
      </w:r>
      <w:hyperlink r:id="rId24" w:history="1">
        <w:r w:rsidR="00762356" w:rsidRPr="00252B69">
          <w:rPr>
            <w:rStyle w:val="Hyperlink"/>
          </w:rPr>
          <w:t>https://bookstore.oa.org/pc_product_detail.asp?key=AF9F06950D774B249D04247B1C0EC5A5</w:t>
        </w:r>
      </w:hyperlink>
    </w:p>
    <w:p w14:paraId="6D2EEEAE" w14:textId="50E81707" w:rsidR="005C1E09" w:rsidRDefault="005C1E09" w:rsidP="00762356">
      <w:pPr>
        <w:pStyle w:val="ListParagraph"/>
        <w:numPr>
          <w:ilvl w:val="0"/>
          <w:numId w:val="5"/>
        </w:numPr>
        <w:ind w:left="360"/>
      </w:pPr>
      <w:r w:rsidRPr="00762356">
        <w:rPr>
          <w:b/>
          <w:bCs/>
        </w:rPr>
        <w:t>15 Questions –</w:t>
      </w:r>
      <w:r>
        <w:t xml:space="preserve"> </w:t>
      </w:r>
      <w:hyperlink r:id="rId25" w:history="1">
        <w:r>
          <w:rPr>
            <w:rStyle w:val="Hyperlink"/>
          </w:rPr>
          <w:t>https://bookstore.oa.org/pc_product_detail.asp?key=B1D604881FFA419798A5F1954D9FD795</w:t>
        </w:r>
      </w:hyperlink>
    </w:p>
    <w:p w14:paraId="11F36935" w14:textId="54919811" w:rsidR="00246FBA" w:rsidRDefault="00246FBA" w:rsidP="00762356">
      <w:pPr>
        <w:pStyle w:val="ListParagraph"/>
        <w:numPr>
          <w:ilvl w:val="0"/>
          <w:numId w:val="5"/>
        </w:numPr>
        <w:ind w:left="360"/>
      </w:pPr>
      <w:r w:rsidRPr="00762356">
        <w:rPr>
          <w:b/>
          <w:bCs/>
        </w:rPr>
        <w:t>Tools of Recovery –</w:t>
      </w:r>
      <w:r>
        <w:t xml:space="preserve"> </w:t>
      </w:r>
      <w:hyperlink r:id="rId26" w:history="1">
        <w:r w:rsidR="0069435D">
          <w:rPr>
            <w:rStyle w:val="Hyperlink"/>
          </w:rPr>
          <w:t>https://bookstore.oa.org/pc_product_detail.asp?key=8A195E9014F14F40BDB733B91A48ABD8</w:t>
        </w:r>
      </w:hyperlink>
    </w:p>
    <w:p w14:paraId="0835D817" w14:textId="042D5704" w:rsidR="00CF4FEA" w:rsidRDefault="00CF4FEA" w:rsidP="00762356">
      <w:pPr>
        <w:pStyle w:val="ListParagraph"/>
        <w:numPr>
          <w:ilvl w:val="0"/>
          <w:numId w:val="5"/>
        </w:numPr>
        <w:ind w:left="360"/>
      </w:pPr>
      <w:r w:rsidRPr="00762356">
        <w:rPr>
          <w:b/>
          <w:bCs/>
        </w:rPr>
        <w:t>A Guide for Sponsor</w:t>
      </w:r>
      <w:r w:rsidR="00246FBA" w:rsidRPr="00762356">
        <w:rPr>
          <w:b/>
          <w:bCs/>
        </w:rPr>
        <w:t>s</w:t>
      </w:r>
      <w:r w:rsidRPr="00762356">
        <w:rPr>
          <w:b/>
          <w:bCs/>
        </w:rPr>
        <w:t xml:space="preserve"> – </w:t>
      </w:r>
      <w:hyperlink r:id="rId27" w:history="1">
        <w:r>
          <w:rPr>
            <w:rStyle w:val="Hyperlink"/>
          </w:rPr>
          <w:t>https://bookstore.oa.org/pc_product_detail.asp?key=BFC0A802D0BE419986BBC4C1DEF8BE64</w:t>
        </w:r>
      </w:hyperlink>
    </w:p>
    <w:p w14:paraId="33A7D1D3" w14:textId="15601A8E" w:rsidR="00CF4FEA" w:rsidRDefault="00CD264F" w:rsidP="00762356">
      <w:pPr>
        <w:pStyle w:val="ListParagraph"/>
        <w:numPr>
          <w:ilvl w:val="0"/>
          <w:numId w:val="5"/>
        </w:numPr>
        <w:ind w:left="360"/>
      </w:pPr>
      <w:r w:rsidRPr="00762356">
        <w:rPr>
          <w:b/>
          <w:bCs/>
        </w:rPr>
        <w:t xml:space="preserve">OA Promise Wallet Card – </w:t>
      </w:r>
      <w:hyperlink r:id="rId28" w:history="1">
        <w:r>
          <w:rPr>
            <w:rStyle w:val="Hyperlink"/>
          </w:rPr>
          <w:t>https://bookstore.oa.org/pc_product_detail.asp?key=995F73A3F26C4CC9A475D9DF71632E42</w:t>
        </w:r>
      </w:hyperlink>
    </w:p>
    <w:p w14:paraId="2F0A9447" w14:textId="709DC5D8" w:rsidR="00CF4FEA" w:rsidRDefault="00CF4FEA" w:rsidP="00C06643">
      <w:pPr>
        <w:pBdr>
          <w:bottom w:val="single" w:sz="4" w:space="1" w:color="auto"/>
        </w:pBdr>
      </w:pPr>
    </w:p>
    <w:p w14:paraId="6FBBE122" w14:textId="15B8C453" w:rsidR="00C06643" w:rsidRDefault="00C06643" w:rsidP="00B37F5B"/>
    <w:p w14:paraId="07B5C25E" w14:textId="3D70D3F0" w:rsidR="00A806ED" w:rsidRPr="006D242F" w:rsidRDefault="006D242F" w:rsidP="00B37F5B">
      <w:pPr>
        <w:rPr>
          <w:b/>
          <w:bCs/>
          <w:color w:val="FF0000"/>
          <w:u w:val="single"/>
        </w:rPr>
      </w:pPr>
      <w:r w:rsidRPr="006D242F">
        <w:rPr>
          <w:b/>
          <w:bCs/>
          <w:color w:val="FF0000"/>
          <w:u w:val="single"/>
        </w:rPr>
        <w:t>OA WEBSITE RESOURCES</w:t>
      </w:r>
    </w:p>
    <w:p w14:paraId="0B8CBC74" w14:textId="0F27830F" w:rsidR="00493E10" w:rsidRDefault="00493E10" w:rsidP="00023918">
      <w:pPr>
        <w:pStyle w:val="ListParagraph"/>
        <w:numPr>
          <w:ilvl w:val="0"/>
          <w:numId w:val="3"/>
        </w:numPr>
      </w:pPr>
      <w:r>
        <w:t xml:space="preserve">OA Website – </w:t>
      </w:r>
      <w:hyperlink r:id="rId29" w:history="1">
        <w:r w:rsidR="009B4A08" w:rsidRPr="00252B69">
          <w:rPr>
            <w:rStyle w:val="Hyperlink"/>
          </w:rPr>
          <w:t>https://oa.org</w:t>
        </w:r>
      </w:hyperlink>
    </w:p>
    <w:p w14:paraId="0F7CFB28" w14:textId="231C30E6" w:rsidR="00E04F32" w:rsidRDefault="00E04F32" w:rsidP="00023918">
      <w:pPr>
        <w:pStyle w:val="ListParagraph"/>
        <w:numPr>
          <w:ilvl w:val="0"/>
          <w:numId w:val="3"/>
        </w:numPr>
      </w:pPr>
      <w:r>
        <w:t xml:space="preserve">OA Document Library </w:t>
      </w:r>
      <w:r w:rsidR="00F34489">
        <w:t xml:space="preserve">– </w:t>
      </w:r>
      <w:hyperlink r:id="rId30" w:history="1">
        <w:r w:rsidR="00F34489">
          <w:rPr>
            <w:rStyle w:val="Hyperlink"/>
          </w:rPr>
          <w:t>https://oa.org/document-library/</w:t>
        </w:r>
      </w:hyperlink>
    </w:p>
    <w:p w14:paraId="2663BA68" w14:textId="6725D54D" w:rsidR="009B4A08" w:rsidRDefault="009B4A08" w:rsidP="009B4A08">
      <w:pPr>
        <w:pStyle w:val="ListParagraph"/>
        <w:numPr>
          <w:ilvl w:val="0"/>
          <w:numId w:val="2"/>
        </w:numPr>
      </w:pPr>
      <w:r>
        <w:t xml:space="preserve">Piedmont Intergroup – </w:t>
      </w:r>
      <w:hyperlink r:id="rId31" w:history="1">
        <w:r>
          <w:rPr>
            <w:rStyle w:val="Hyperlink"/>
          </w:rPr>
          <w:t>http://piedmontintergroup.org/</w:t>
        </w:r>
      </w:hyperlink>
    </w:p>
    <w:p w14:paraId="75E463B0" w14:textId="77777777" w:rsidR="00976EB2" w:rsidRDefault="00976EB2" w:rsidP="00B37F5B"/>
    <w:p w14:paraId="7DD46EF8" w14:textId="02292564" w:rsidR="00084AA3" w:rsidRPr="00084AA3" w:rsidRDefault="00084AA3" w:rsidP="00B37F5B">
      <w:pPr>
        <w:rPr>
          <w:b/>
          <w:bCs/>
          <w:color w:val="FF0000"/>
          <w:u w:val="single"/>
        </w:rPr>
      </w:pPr>
      <w:r w:rsidRPr="00084AA3">
        <w:rPr>
          <w:b/>
          <w:bCs/>
          <w:color w:val="FF0000"/>
          <w:u w:val="single"/>
        </w:rPr>
        <w:t>SEVENTH TRADITION</w:t>
      </w:r>
    </w:p>
    <w:p w14:paraId="273C7A95" w14:textId="77777777" w:rsidR="0074091E" w:rsidRDefault="00E233F3" w:rsidP="0074091E">
      <w:r>
        <w:t>“</w:t>
      </w:r>
      <w:r w:rsidR="00524622">
        <w:t xml:space="preserve">According to our Seventh Tradition, we are fully self-supporting, declining outside contributions.” </w:t>
      </w:r>
      <w:r w:rsidR="00084AA3">
        <w:t xml:space="preserve">You can still </w:t>
      </w:r>
      <w:r w:rsidR="00F0387E">
        <w:t xml:space="preserve">support the work and mission of OA by contributing </w:t>
      </w:r>
      <w:r w:rsidR="0074091E">
        <w:t xml:space="preserve">at </w:t>
      </w:r>
      <w:hyperlink r:id="rId32" w:history="1">
        <w:r w:rsidR="0074091E">
          <w:rPr>
            <w:rStyle w:val="Hyperlink"/>
          </w:rPr>
          <w:t>https://oa.org/contribute/</w:t>
        </w:r>
      </w:hyperlink>
    </w:p>
    <w:p w14:paraId="05713654" w14:textId="77777777" w:rsidR="00084AA3" w:rsidRDefault="00084AA3" w:rsidP="00B37F5B"/>
    <w:p w14:paraId="4092ADC9" w14:textId="37346940" w:rsidR="00EC67FA" w:rsidRPr="00EA724A" w:rsidRDefault="00EA724A" w:rsidP="00EC67FA">
      <w:pPr>
        <w:rPr>
          <w:b/>
          <w:bCs/>
          <w:color w:val="FF0000"/>
          <w:u w:val="single"/>
        </w:rPr>
      </w:pPr>
      <w:r>
        <w:rPr>
          <w:b/>
          <w:bCs/>
          <w:color w:val="FF0000"/>
          <w:u w:val="single"/>
        </w:rPr>
        <w:t>WE CARE OPTIONS</w:t>
      </w:r>
    </w:p>
    <w:p w14:paraId="1D407457" w14:textId="4A93A9D9" w:rsidR="00DA1956" w:rsidRDefault="00DA1956" w:rsidP="00EC67FA">
      <w:r>
        <w:t xml:space="preserve">At most face-to-face meetings, there is a “We Care” book passed around, in which meeting attendees can share information such as names, telephone numbers, email addresses, and </w:t>
      </w:r>
      <w:r w:rsidR="00566DA9">
        <w:t>“thoughts for the day.”  In the absence of this option, many virtual and phone meeting attendees have just been asking members if they would be comfortable sharing their information within the call or video conference.</w:t>
      </w:r>
    </w:p>
    <w:p w14:paraId="383921A6" w14:textId="77777777" w:rsidR="004A3CA5" w:rsidRPr="00B37F5B" w:rsidRDefault="004A3CA5" w:rsidP="00B37F5B"/>
    <w:sectPr w:rsidR="004A3CA5" w:rsidRPr="00B37F5B" w:rsidSect="000221C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0C6C94"/>
    <w:multiLevelType w:val="hybridMultilevel"/>
    <w:tmpl w:val="5AD051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D37AEE"/>
    <w:multiLevelType w:val="hybridMultilevel"/>
    <w:tmpl w:val="A274D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8C1509F"/>
    <w:multiLevelType w:val="hybridMultilevel"/>
    <w:tmpl w:val="6CF44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8692CD8"/>
    <w:multiLevelType w:val="hybridMultilevel"/>
    <w:tmpl w:val="CC4C2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E7A6DDC"/>
    <w:multiLevelType w:val="hybridMultilevel"/>
    <w:tmpl w:val="B2AE4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111A"/>
    <w:rsid w:val="00000178"/>
    <w:rsid w:val="00006BB0"/>
    <w:rsid w:val="00011AE3"/>
    <w:rsid w:val="000221C7"/>
    <w:rsid w:val="00023918"/>
    <w:rsid w:val="000320BD"/>
    <w:rsid w:val="00034138"/>
    <w:rsid w:val="00041E85"/>
    <w:rsid w:val="0004307C"/>
    <w:rsid w:val="00051329"/>
    <w:rsid w:val="00054C78"/>
    <w:rsid w:val="00061FFD"/>
    <w:rsid w:val="00074334"/>
    <w:rsid w:val="00084AA3"/>
    <w:rsid w:val="000C234C"/>
    <w:rsid w:val="000C3FF0"/>
    <w:rsid w:val="000C413D"/>
    <w:rsid w:val="000D5FC7"/>
    <w:rsid w:val="000E0CB5"/>
    <w:rsid w:val="000E10AE"/>
    <w:rsid w:val="000E4025"/>
    <w:rsid w:val="001048E2"/>
    <w:rsid w:val="001127BC"/>
    <w:rsid w:val="00120D6B"/>
    <w:rsid w:val="0012361A"/>
    <w:rsid w:val="00125676"/>
    <w:rsid w:val="00127247"/>
    <w:rsid w:val="00130867"/>
    <w:rsid w:val="00135D82"/>
    <w:rsid w:val="00136473"/>
    <w:rsid w:val="0014260F"/>
    <w:rsid w:val="00155C86"/>
    <w:rsid w:val="00164F1C"/>
    <w:rsid w:val="00172728"/>
    <w:rsid w:val="001755EA"/>
    <w:rsid w:val="001827DC"/>
    <w:rsid w:val="00182A5F"/>
    <w:rsid w:val="00184E59"/>
    <w:rsid w:val="0019016A"/>
    <w:rsid w:val="00194675"/>
    <w:rsid w:val="001B5CFC"/>
    <w:rsid w:val="001E2FD6"/>
    <w:rsid w:val="001E741D"/>
    <w:rsid w:val="002115A1"/>
    <w:rsid w:val="00221251"/>
    <w:rsid w:val="002316A3"/>
    <w:rsid w:val="00246FBA"/>
    <w:rsid w:val="00253E66"/>
    <w:rsid w:val="00267C90"/>
    <w:rsid w:val="00270CFB"/>
    <w:rsid w:val="002766AC"/>
    <w:rsid w:val="00287A58"/>
    <w:rsid w:val="002C6981"/>
    <w:rsid w:val="002D7F18"/>
    <w:rsid w:val="002F7D04"/>
    <w:rsid w:val="00327022"/>
    <w:rsid w:val="003401E6"/>
    <w:rsid w:val="003413DE"/>
    <w:rsid w:val="003701A9"/>
    <w:rsid w:val="00380F27"/>
    <w:rsid w:val="0038795A"/>
    <w:rsid w:val="00394D7C"/>
    <w:rsid w:val="003A1965"/>
    <w:rsid w:val="003A5A49"/>
    <w:rsid w:val="003A71C4"/>
    <w:rsid w:val="003C1F58"/>
    <w:rsid w:val="003E45F5"/>
    <w:rsid w:val="003E53B3"/>
    <w:rsid w:val="00411A31"/>
    <w:rsid w:val="00420E76"/>
    <w:rsid w:val="00425FB9"/>
    <w:rsid w:val="00447DE8"/>
    <w:rsid w:val="004508FE"/>
    <w:rsid w:val="00452A77"/>
    <w:rsid w:val="0045604B"/>
    <w:rsid w:val="00457841"/>
    <w:rsid w:val="00473C5F"/>
    <w:rsid w:val="00493E10"/>
    <w:rsid w:val="00495F2A"/>
    <w:rsid w:val="004A356A"/>
    <w:rsid w:val="004A3CA5"/>
    <w:rsid w:val="004D4270"/>
    <w:rsid w:val="004E0B42"/>
    <w:rsid w:val="004E4AF2"/>
    <w:rsid w:val="004E6F6F"/>
    <w:rsid w:val="004E710A"/>
    <w:rsid w:val="00510F21"/>
    <w:rsid w:val="0051261A"/>
    <w:rsid w:val="00515B9C"/>
    <w:rsid w:val="00524622"/>
    <w:rsid w:val="0053208E"/>
    <w:rsid w:val="00533196"/>
    <w:rsid w:val="005455F6"/>
    <w:rsid w:val="00546BB8"/>
    <w:rsid w:val="00560458"/>
    <w:rsid w:val="00566DA9"/>
    <w:rsid w:val="00567138"/>
    <w:rsid w:val="00572A1A"/>
    <w:rsid w:val="00574DDD"/>
    <w:rsid w:val="005775DE"/>
    <w:rsid w:val="00581425"/>
    <w:rsid w:val="00582021"/>
    <w:rsid w:val="00587283"/>
    <w:rsid w:val="005A45F1"/>
    <w:rsid w:val="005A7273"/>
    <w:rsid w:val="005B1193"/>
    <w:rsid w:val="005B472C"/>
    <w:rsid w:val="005B6406"/>
    <w:rsid w:val="005B6EF5"/>
    <w:rsid w:val="005C1E09"/>
    <w:rsid w:val="005D1255"/>
    <w:rsid w:val="005D1B16"/>
    <w:rsid w:val="005D4846"/>
    <w:rsid w:val="005E36A0"/>
    <w:rsid w:val="005F4518"/>
    <w:rsid w:val="005F5A25"/>
    <w:rsid w:val="00604C7D"/>
    <w:rsid w:val="00606023"/>
    <w:rsid w:val="006146FC"/>
    <w:rsid w:val="00623506"/>
    <w:rsid w:val="006236CA"/>
    <w:rsid w:val="00644050"/>
    <w:rsid w:val="00657E82"/>
    <w:rsid w:val="006739C4"/>
    <w:rsid w:val="00675998"/>
    <w:rsid w:val="00692E99"/>
    <w:rsid w:val="0069435D"/>
    <w:rsid w:val="006B6E36"/>
    <w:rsid w:val="006C0F05"/>
    <w:rsid w:val="006D242F"/>
    <w:rsid w:val="006D2B4B"/>
    <w:rsid w:val="006D5A07"/>
    <w:rsid w:val="006D6FEF"/>
    <w:rsid w:val="006E233F"/>
    <w:rsid w:val="006F16FF"/>
    <w:rsid w:val="006F49C8"/>
    <w:rsid w:val="00700D9D"/>
    <w:rsid w:val="0070593D"/>
    <w:rsid w:val="00712C5D"/>
    <w:rsid w:val="00716BDD"/>
    <w:rsid w:val="00721210"/>
    <w:rsid w:val="00723DF8"/>
    <w:rsid w:val="00734541"/>
    <w:rsid w:val="0074091E"/>
    <w:rsid w:val="00741DF8"/>
    <w:rsid w:val="00751041"/>
    <w:rsid w:val="00761540"/>
    <w:rsid w:val="00762356"/>
    <w:rsid w:val="00767162"/>
    <w:rsid w:val="0077074D"/>
    <w:rsid w:val="00771BB6"/>
    <w:rsid w:val="00773527"/>
    <w:rsid w:val="00775AE4"/>
    <w:rsid w:val="00791A72"/>
    <w:rsid w:val="007A0DAD"/>
    <w:rsid w:val="007A79F1"/>
    <w:rsid w:val="007B3B4B"/>
    <w:rsid w:val="007B5CB9"/>
    <w:rsid w:val="007B64E3"/>
    <w:rsid w:val="007F3337"/>
    <w:rsid w:val="007F4AF0"/>
    <w:rsid w:val="00815DF0"/>
    <w:rsid w:val="008221D0"/>
    <w:rsid w:val="00844D9D"/>
    <w:rsid w:val="008529B6"/>
    <w:rsid w:val="00861C6D"/>
    <w:rsid w:val="00866FBC"/>
    <w:rsid w:val="008712DE"/>
    <w:rsid w:val="00873BC6"/>
    <w:rsid w:val="008873B9"/>
    <w:rsid w:val="008A1A10"/>
    <w:rsid w:val="008A4A88"/>
    <w:rsid w:val="008B1C62"/>
    <w:rsid w:val="008C4357"/>
    <w:rsid w:val="008D2313"/>
    <w:rsid w:val="008E1A11"/>
    <w:rsid w:val="008E350B"/>
    <w:rsid w:val="008F4B02"/>
    <w:rsid w:val="008F673E"/>
    <w:rsid w:val="008F7DC8"/>
    <w:rsid w:val="00901A60"/>
    <w:rsid w:val="00903CAC"/>
    <w:rsid w:val="0090796A"/>
    <w:rsid w:val="009417F6"/>
    <w:rsid w:val="009447F6"/>
    <w:rsid w:val="00945E1E"/>
    <w:rsid w:val="00970DAF"/>
    <w:rsid w:val="00972076"/>
    <w:rsid w:val="00976EB2"/>
    <w:rsid w:val="00980599"/>
    <w:rsid w:val="0098569E"/>
    <w:rsid w:val="00994586"/>
    <w:rsid w:val="009B4A08"/>
    <w:rsid w:val="009E1669"/>
    <w:rsid w:val="009E1B44"/>
    <w:rsid w:val="00A067D1"/>
    <w:rsid w:val="00A21E44"/>
    <w:rsid w:val="00A35A10"/>
    <w:rsid w:val="00A360EE"/>
    <w:rsid w:val="00A364C1"/>
    <w:rsid w:val="00A4225C"/>
    <w:rsid w:val="00A422CA"/>
    <w:rsid w:val="00A428EE"/>
    <w:rsid w:val="00A42B67"/>
    <w:rsid w:val="00A62A70"/>
    <w:rsid w:val="00A63EF0"/>
    <w:rsid w:val="00A6439B"/>
    <w:rsid w:val="00A664BE"/>
    <w:rsid w:val="00A67C08"/>
    <w:rsid w:val="00A80470"/>
    <w:rsid w:val="00A806ED"/>
    <w:rsid w:val="00AA0A64"/>
    <w:rsid w:val="00AA0E8A"/>
    <w:rsid w:val="00AB6E91"/>
    <w:rsid w:val="00AC72FF"/>
    <w:rsid w:val="00AD3591"/>
    <w:rsid w:val="00AE42A4"/>
    <w:rsid w:val="00AF4DE3"/>
    <w:rsid w:val="00AF53CB"/>
    <w:rsid w:val="00AF7FA6"/>
    <w:rsid w:val="00B03347"/>
    <w:rsid w:val="00B039AD"/>
    <w:rsid w:val="00B0481B"/>
    <w:rsid w:val="00B058E3"/>
    <w:rsid w:val="00B1232A"/>
    <w:rsid w:val="00B2651D"/>
    <w:rsid w:val="00B33B65"/>
    <w:rsid w:val="00B34F2D"/>
    <w:rsid w:val="00B37F5B"/>
    <w:rsid w:val="00B423C3"/>
    <w:rsid w:val="00B43493"/>
    <w:rsid w:val="00B43C19"/>
    <w:rsid w:val="00B464EF"/>
    <w:rsid w:val="00B471AC"/>
    <w:rsid w:val="00B63B1C"/>
    <w:rsid w:val="00B75796"/>
    <w:rsid w:val="00B778EA"/>
    <w:rsid w:val="00B97C85"/>
    <w:rsid w:val="00BA71D5"/>
    <w:rsid w:val="00BB0161"/>
    <w:rsid w:val="00BB44EB"/>
    <w:rsid w:val="00BB521E"/>
    <w:rsid w:val="00BB5C14"/>
    <w:rsid w:val="00BE236A"/>
    <w:rsid w:val="00BE669F"/>
    <w:rsid w:val="00BF4699"/>
    <w:rsid w:val="00BF7C7E"/>
    <w:rsid w:val="00C06643"/>
    <w:rsid w:val="00C0732E"/>
    <w:rsid w:val="00C105FE"/>
    <w:rsid w:val="00C159A0"/>
    <w:rsid w:val="00C26776"/>
    <w:rsid w:val="00C26B52"/>
    <w:rsid w:val="00C26B9F"/>
    <w:rsid w:val="00C35A34"/>
    <w:rsid w:val="00C43C01"/>
    <w:rsid w:val="00C613D3"/>
    <w:rsid w:val="00C7023E"/>
    <w:rsid w:val="00C74143"/>
    <w:rsid w:val="00C90661"/>
    <w:rsid w:val="00C9431C"/>
    <w:rsid w:val="00CA5623"/>
    <w:rsid w:val="00CB1C79"/>
    <w:rsid w:val="00CB2D36"/>
    <w:rsid w:val="00CB508F"/>
    <w:rsid w:val="00CD264F"/>
    <w:rsid w:val="00CD2837"/>
    <w:rsid w:val="00CF2F80"/>
    <w:rsid w:val="00CF4FEA"/>
    <w:rsid w:val="00D076C8"/>
    <w:rsid w:val="00D37E22"/>
    <w:rsid w:val="00D41270"/>
    <w:rsid w:val="00D47B6E"/>
    <w:rsid w:val="00D706E0"/>
    <w:rsid w:val="00D92E67"/>
    <w:rsid w:val="00DA0295"/>
    <w:rsid w:val="00DA1956"/>
    <w:rsid w:val="00DA53FA"/>
    <w:rsid w:val="00DB265C"/>
    <w:rsid w:val="00DB2DD1"/>
    <w:rsid w:val="00DB481D"/>
    <w:rsid w:val="00DC53BE"/>
    <w:rsid w:val="00DE7186"/>
    <w:rsid w:val="00DF2055"/>
    <w:rsid w:val="00DF3684"/>
    <w:rsid w:val="00E03CDD"/>
    <w:rsid w:val="00E04F32"/>
    <w:rsid w:val="00E10336"/>
    <w:rsid w:val="00E11D65"/>
    <w:rsid w:val="00E174AA"/>
    <w:rsid w:val="00E233F3"/>
    <w:rsid w:val="00E27B9E"/>
    <w:rsid w:val="00E40F05"/>
    <w:rsid w:val="00E42FD1"/>
    <w:rsid w:val="00E50ACC"/>
    <w:rsid w:val="00E54DD6"/>
    <w:rsid w:val="00E555D4"/>
    <w:rsid w:val="00E56032"/>
    <w:rsid w:val="00E62C8F"/>
    <w:rsid w:val="00E67422"/>
    <w:rsid w:val="00E9531D"/>
    <w:rsid w:val="00E95AEA"/>
    <w:rsid w:val="00EA2937"/>
    <w:rsid w:val="00EA59EF"/>
    <w:rsid w:val="00EA724A"/>
    <w:rsid w:val="00EB196E"/>
    <w:rsid w:val="00EC3918"/>
    <w:rsid w:val="00EC4DEC"/>
    <w:rsid w:val="00EC67FA"/>
    <w:rsid w:val="00EE0F98"/>
    <w:rsid w:val="00F01917"/>
    <w:rsid w:val="00F0387E"/>
    <w:rsid w:val="00F03DD6"/>
    <w:rsid w:val="00F2581E"/>
    <w:rsid w:val="00F2798D"/>
    <w:rsid w:val="00F27A22"/>
    <w:rsid w:val="00F27E55"/>
    <w:rsid w:val="00F34489"/>
    <w:rsid w:val="00F40DF8"/>
    <w:rsid w:val="00F60084"/>
    <w:rsid w:val="00F77D36"/>
    <w:rsid w:val="00F82B03"/>
    <w:rsid w:val="00F83216"/>
    <w:rsid w:val="00F90798"/>
    <w:rsid w:val="00F91B38"/>
    <w:rsid w:val="00F962E1"/>
    <w:rsid w:val="00FA494A"/>
    <w:rsid w:val="00FC48D1"/>
    <w:rsid w:val="00FD0D6A"/>
    <w:rsid w:val="00FE6EBC"/>
    <w:rsid w:val="00FF111A"/>
    <w:rsid w:val="00FF14BA"/>
    <w:rsid w:val="00FF43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9BE80F"/>
  <w15:chartTrackingRefBased/>
  <w15:docId w15:val="{506DDAFA-4194-46EE-8F74-9BCF8BF34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6BDD"/>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6BDD"/>
    <w:pPr>
      <w:ind w:left="720"/>
    </w:pPr>
  </w:style>
  <w:style w:type="table" w:styleId="TableGrid1">
    <w:name w:val="Table Grid 1"/>
    <w:basedOn w:val="TableNormal"/>
    <w:uiPriority w:val="99"/>
    <w:semiHidden/>
    <w:unhideWhenUsed/>
    <w:rsid w:val="00716BD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8">
    <w:name w:val="Table Grid 8"/>
    <w:basedOn w:val="TableNormal"/>
    <w:uiPriority w:val="99"/>
    <w:semiHidden/>
    <w:unhideWhenUsed/>
    <w:rsid w:val="00716BDD"/>
    <w:pPr>
      <w:widowControl w:val="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z-TopofForm">
    <w:name w:val="HTML Top of Form"/>
    <w:basedOn w:val="Normal"/>
    <w:next w:val="Normal"/>
    <w:link w:val="z-TopofFormChar"/>
    <w:hidden/>
    <w:uiPriority w:val="99"/>
    <w:semiHidden/>
    <w:unhideWhenUsed/>
    <w:rsid w:val="00FF111A"/>
    <w:pPr>
      <w:widowControl/>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FF111A"/>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FF111A"/>
    <w:pPr>
      <w:widowControl/>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FF111A"/>
    <w:rPr>
      <w:rFonts w:ascii="Arial" w:eastAsia="Times New Roman" w:hAnsi="Arial" w:cs="Arial"/>
      <w:vanish/>
      <w:sz w:val="16"/>
      <w:szCs w:val="16"/>
    </w:rPr>
  </w:style>
  <w:style w:type="character" w:styleId="Hyperlink">
    <w:name w:val="Hyperlink"/>
    <w:basedOn w:val="DefaultParagraphFont"/>
    <w:uiPriority w:val="99"/>
    <w:unhideWhenUsed/>
    <w:rsid w:val="00F34489"/>
    <w:rPr>
      <w:color w:val="0000FF"/>
      <w:u w:val="single"/>
    </w:rPr>
  </w:style>
  <w:style w:type="character" w:styleId="UnresolvedMention">
    <w:name w:val="Unresolved Mention"/>
    <w:basedOn w:val="DefaultParagraphFont"/>
    <w:uiPriority w:val="99"/>
    <w:semiHidden/>
    <w:unhideWhenUsed/>
    <w:rsid w:val="0053208E"/>
    <w:rPr>
      <w:color w:val="605E5C"/>
      <w:shd w:val="clear" w:color="auto" w:fill="E1DFDD"/>
    </w:rPr>
  </w:style>
  <w:style w:type="character" w:styleId="FollowedHyperlink">
    <w:name w:val="FollowedHyperlink"/>
    <w:basedOn w:val="DefaultParagraphFont"/>
    <w:uiPriority w:val="99"/>
    <w:semiHidden/>
    <w:unhideWhenUsed/>
    <w:rsid w:val="005B1193"/>
    <w:rPr>
      <w:color w:val="800080" w:themeColor="followedHyperlink"/>
      <w:u w:val="single"/>
    </w:rPr>
  </w:style>
  <w:style w:type="table" w:styleId="TableGrid">
    <w:name w:val="Table Grid"/>
    <w:basedOn w:val="TableNormal"/>
    <w:uiPriority w:val="59"/>
    <w:rsid w:val="000001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7352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oa.org/app/uploads/2019/12/Preamble-1.pdf" TargetMode="External"/><Relationship Id="rId18" Type="http://schemas.openxmlformats.org/officeDocument/2006/relationships/hyperlink" Target="https://oa.org/working-the-program/prayers-meditation-2/" TargetMode="External"/><Relationship Id="rId26" Type="http://schemas.openxmlformats.org/officeDocument/2006/relationships/hyperlink" Target="https://bookstore.oa.org/pc_product_detail.asp?key=8A195E9014F14F40BDB733B91A48ABD8" TargetMode="External"/><Relationship Id="rId3" Type="http://schemas.openxmlformats.org/officeDocument/2006/relationships/settings" Target="settings.xml"/><Relationship Id="rId21" Type="http://schemas.openxmlformats.org/officeDocument/2006/relationships/hyperlink" Target="https://bookstore.oa.org/" TargetMode="External"/><Relationship Id="rId34" Type="http://schemas.openxmlformats.org/officeDocument/2006/relationships/theme" Target="theme/theme1.xml"/><Relationship Id="rId7" Type="http://schemas.openxmlformats.org/officeDocument/2006/relationships/hyperlink" Target="https://apps.apple.com/us/app/zoom-cloud-meetings/id546505307" TargetMode="External"/><Relationship Id="rId12" Type="http://schemas.openxmlformats.org/officeDocument/2006/relationships/hyperlink" Target="https://oa.org/app/uploads/2019/12/Sug_Mtg.pdf" TargetMode="External"/><Relationship Id="rId17" Type="http://schemas.openxmlformats.org/officeDocument/2006/relationships/hyperlink" Target="https://oa.org/app/uploads/2019/12/our_invitation_to_you.pdf" TargetMode="External"/><Relationship Id="rId25" Type="http://schemas.openxmlformats.org/officeDocument/2006/relationships/hyperlink" Target="https://bookstore.oa.org/pc_product_detail.asp?key=B1D604881FFA419798A5F1954D9FD795"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oa.org/working-the-program/tools-of-recovery/" TargetMode="External"/><Relationship Id="rId20" Type="http://schemas.openxmlformats.org/officeDocument/2006/relationships/hyperlink" Target="https://apps.apple.com/us/app/apple-books/id364709193" TargetMode="External"/><Relationship Id="rId29" Type="http://schemas.openxmlformats.org/officeDocument/2006/relationships/hyperlink" Target="https://oa.org" TargetMode="External"/><Relationship Id="rId1" Type="http://schemas.openxmlformats.org/officeDocument/2006/relationships/numbering" Target="numbering.xml"/><Relationship Id="rId6" Type="http://schemas.openxmlformats.org/officeDocument/2006/relationships/hyperlink" Target="http://www.zoom.us/join" TargetMode="External"/><Relationship Id="rId11" Type="http://schemas.openxmlformats.org/officeDocument/2006/relationships/hyperlink" Target="https://oa.org/find-a-meeting/?type=5" TargetMode="External"/><Relationship Id="rId24" Type="http://schemas.openxmlformats.org/officeDocument/2006/relationships/hyperlink" Target="https://bookstore.oa.org/pc_product_detail.asp?key=AF9F06950D774B249D04247B1C0EC5A5" TargetMode="External"/><Relationship Id="rId32" Type="http://schemas.openxmlformats.org/officeDocument/2006/relationships/hyperlink" Target="https://oa.org/contribute/" TargetMode="External"/><Relationship Id="rId5" Type="http://schemas.openxmlformats.org/officeDocument/2006/relationships/hyperlink" Target="http://piedmontintergroup.org/phone-and-video-oa-meetings-happening-in-the-piedmont/" TargetMode="External"/><Relationship Id="rId15" Type="http://schemas.openxmlformats.org/officeDocument/2006/relationships/hyperlink" Target="https://oa.org/working-the-program/twelve-traditions/" TargetMode="External"/><Relationship Id="rId23" Type="http://schemas.openxmlformats.org/officeDocument/2006/relationships/hyperlink" Target="https://bookstore.oa.org/pc_product_detail.asp?key=044B7B5DE2EC44E6BCA2BE41594DBA5B" TargetMode="External"/><Relationship Id="rId28" Type="http://schemas.openxmlformats.org/officeDocument/2006/relationships/hyperlink" Target="https://bookstore.oa.org/pc_product_detail.asp?key=995F73A3F26C4CC9A475D9DF71632E42" TargetMode="External"/><Relationship Id="rId10" Type="http://schemas.openxmlformats.org/officeDocument/2006/relationships/hyperlink" Target="https://oa.org/find-a-meeting/?type=2" TargetMode="External"/><Relationship Id="rId19" Type="http://schemas.openxmlformats.org/officeDocument/2006/relationships/hyperlink" Target="https://oa.org/app/uploads/2019/12/OA-Approved-Literature-List-2019.pdf" TargetMode="External"/><Relationship Id="rId31" Type="http://schemas.openxmlformats.org/officeDocument/2006/relationships/hyperlink" Target="http://piedmontintergroup.org/" TargetMode="External"/><Relationship Id="rId4" Type="http://schemas.openxmlformats.org/officeDocument/2006/relationships/webSettings" Target="webSettings.xml"/><Relationship Id="rId9" Type="http://schemas.openxmlformats.org/officeDocument/2006/relationships/hyperlink" Target="https://oa.org/find-a-meeting/?type=1" TargetMode="External"/><Relationship Id="rId14" Type="http://schemas.openxmlformats.org/officeDocument/2006/relationships/hyperlink" Target="https://oa.org/working-the-program/twelve-steps/" TargetMode="External"/><Relationship Id="rId22" Type="http://schemas.openxmlformats.org/officeDocument/2006/relationships/hyperlink" Target="https://bookstore.oa.org/pc_combined_results.asp?pc_id=DCC05B8685F144B7BA789525BC6E7A6A" TargetMode="External"/><Relationship Id="rId27" Type="http://schemas.openxmlformats.org/officeDocument/2006/relationships/hyperlink" Target="https://bookstore.oa.org/pc_product_detail.asp?key=BFC0A802D0BE419986BBC4C1DEF8BE64" TargetMode="External"/><Relationship Id="rId30" Type="http://schemas.openxmlformats.org/officeDocument/2006/relationships/hyperlink" Target="https://oa.org/document-library/" TargetMode="External"/><Relationship Id="rId8" Type="http://schemas.openxmlformats.org/officeDocument/2006/relationships/hyperlink" Target="https://play.google.com/store/apps/details?id=us.zoom.videomeetings&amp;hl=en_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985</Words>
  <Characters>5621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Foster</dc:creator>
  <cp:keywords/>
  <dc:description/>
  <cp:lastModifiedBy>Susan Berland</cp:lastModifiedBy>
  <cp:revision>2</cp:revision>
  <dcterms:created xsi:type="dcterms:W3CDTF">2020-04-08T15:01:00Z</dcterms:created>
  <dcterms:modified xsi:type="dcterms:W3CDTF">2020-04-08T15:01:00Z</dcterms:modified>
</cp:coreProperties>
</file>